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BAC51" w14:textId="172FD8C3" w:rsidR="00E55C0D" w:rsidRPr="00E55C0D" w:rsidRDefault="005A5AC3" w:rsidP="005A5AC3">
      <w:pPr>
        <w:jc w:val="center"/>
        <w:rPr>
          <w:rFonts w:ascii="Times New Roman" w:hAnsi="Times New Roman" w:cs="Times New Roman"/>
          <w:sz w:val="28"/>
          <w:szCs w:val="28"/>
        </w:rPr>
      </w:pPr>
      <w:r w:rsidRPr="005A5AC3">
        <w:rPr>
          <w:rFonts w:ascii="Times New Roman" w:hAnsi="Times New Roman" w:cs="Times New Roman"/>
          <w:b/>
          <w:sz w:val="24"/>
          <w:szCs w:val="24"/>
        </w:rPr>
        <w:t>Тематика эссе группы образовательных программ</w:t>
      </w:r>
      <w:r w:rsidR="003051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95A" w:rsidRPr="00595FA4">
        <w:rPr>
          <w:rFonts w:ascii="Times New Roman" w:hAnsi="Times New Roman" w:cs="Times New Roman"/>
          <w:b/>
          <w:sz w:val="24"/>
          <w:szCs w:val="24"/>
        </w:rPr>
        <w:t>D132 Животноводство</w:t>
      </w:r>
    </w:p>
    <w:tbl>
      <w:tblPr>
        <w:tblpPr w:leftFromText="180" w:rightFromText="180" w:vertAnchor="page" w:horzAnchor="margin" w:tblpY="2281"/>
        <w:tblW w:w="10456" w:type="dxa"/>
        <w:tblLook w:val="04A0" w:firstRow="1" w:lastRow="0" w:firstColumn="1" w:lastColumn="0" w:noHBand="0" w:noVBand="1"/>
      </w:tblPr>
      <w:tblGrid>
        <w:gridCol w:w="498"/>
        <w:gridCol w:w="9958"/>
      </w:tblGrid>
      <w:tr w:rsidR="009264F3" w:rsidRPr="00005B72" w14:paraId="0158D8CD" w14:textId="77777777" w:rsidTr="009264F3">
        <w:trPr>
          <w:trHeight w:val="38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1E487C" w14:textId="77777777" w:rsidR="009264F3" w:rsidRPr="00111756" w:rsidRDefault="009264F3" w:rsidP="00755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17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9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81BDBC" w14:textId="0EDFEC37" w:rsidR="009264F3" w:rsidRPr="00005B72" w:rsidRDefault="009264F3" w:rsidP="00755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Тема эссе</w:t>
            </w:r>
          </w:p>
        </w:tc>
      </w:tr>
      <w:tr w:rsidR="009264F3" w:rsidRPr="00005B72" w14:paraId="106A3CDA" w14:textId="77777777" w:rsidTr="009264F3">
        <w:trPr>
          <w:trHeight w:val="38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1DB8E" w14:textId="77777777" w:rsidR="009264F3" w:rsidRPr="00005B72" w:rsidRDefault="009264F3" w:rsidP="007555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9A561" w14:textId="77777777" w:rsidR="009264F3" w:rsidRPr="00005B72" w:rsidRDefault="009264F3" w:rsidP="007555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Оценка  сельскохозяйственных</w:t>
            </w:r>
            <w:proofErr w:type="gram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животных по фенотипу</w:t>
            </w:r>
          </w:p>
        </w:tc>
      </w:tr>
      <w:tr w:rsidR="009264F3" w:rsidRPr="00005B72" w14:paraId="34B232A3" w14:textId="77777777" w:rsidTr="009264F3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AD3D07" w14:textId="77777777" w:rsidR="009264F3" w:rsidRPr="00005B72" w:rsidRDefault="009264F3" w:rsidP="0075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36121" w14:textId="77777777" w:rsidR="009264F3" w:rsidRPr="00005B72" w:rsidRDefault="009264F3" w:rsidP="007555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Утрата ценных генофондов местных акклиматизированных пород в процессе интенсификации развития отрасли</w:t>
            </w:r>
          </w:p>
        </w:tc>
      </w:tr>
      <w:tr w:rsidR="009264F3" w:rsidRPr="00005B72" w14:paraId="0E487E70" w14:textId="77777777" w:rsidTr="009264F3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D769A" w14:textId="77777777" w:rsidR="009264F3" w:rsidRPr="00005B72" w:rsidRDefault="009264F3" w:rsidP="0075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9C8FE1" w14:textId="77777777" w:rsidR="009264F3" w:rsidRPr="00005B72" w:rsidRDefault="009264F3" w:rsidP="007555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Породы сельскохозяйственных животных. Классификация.</w:t>
            </w:r>
          </w:p>
        </w:tc>
      </w:tr>
      <w:tr w:rsidR="009264F3" w:rsidRPr="00005B72" w14:paraId="57B1F3C4" w14:textId="77777777" w:rsidTr="009264F3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273E0C" w14:textId="77777777" w:rsidR="009264F3" w:rsidRPr="00005B72" w:rsidRDefault="009264F3" w:rsidP="0075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B1B45" w14:textId="77777777" w:rsidR="009264F3" w:rsidRPr="00005B72" w:rsidRDefault="009264F3" w:rsidP="007555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Продуктивность сельскохозяйственных животных</w:t>
            </w:r>
          </w:p>
        </w:tc>
      </w:tr>
      <w:tr w:rsidR="009264F3" w:rsidRPr="00005B72" w14:paraId="55D44953" w14:textId="77777777" w:rsidTr="009264F3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18DE7" w14:textId="77777777" w:rsidR="009264F3" w:rsidRPr="00005B72" w:rsidRDefault="009264F3" w:rsidP="0075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1BA48" w14:textId="77777777" w:rsidR="009264F3" w:rsidRPr="00005B72" w:rsidRDefault="009264F3" w:rsidP="007555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Методы разведения сельскохозяйственных животных</w:t>
            </w:r>
          </w:p>
        </w:tc>
      </w:tr>
      <w:tr w:rsidR="009264F3" w:rsidRPr="00005B72" w14:paraId="69C70A14" w14:textId="77777777" w:rsidTr="009264F3">
        <w:trPr>
          <w:trHeight w:val="23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DE7F1" w14:textId="77777777" w:rsidR="009264F3" w:rsidRPr="00005B72" w:rsidRDefault="009264F3" w:rsidP="0075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755E6" w14:textId="77777777" w:rsidR="009264F3" w:rsidRPr="00005B72" w:rsidRDefault="009264F3" w:rsidP="007555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Этические вопросы использования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геномодифицированных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животных</w:t>
            </w:r>
          </w:p>
        </w:tc>
      </w:tr>
      <w:tr w:rsidR="009264F3" w:rsidRPr="00005B72" w14:paraId="2A5679A3" w14:textId="77777777" w:rsidTr="009264F3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AA3F2" w14:textId="77777777" w:rsidR="009264F3" w:rsidRPr="00005B72" w:rsidRDefault="009264F3" w:rsidP="0075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E927C" w14:textId="77777777" w:rsidR="009264F3" w:rsidRPr="00005B72" w:rsidRDefault="009264F3" w:rsidP="007555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Плюсы и минусы традиционного и инновационного ведения животноводства</w:t>
            </w:r>
          </w:p>
        </w:tc>
      </w:tr>
      <w:tr w:rsidR="009264F3" w:rsidRPr="00005B72" w14:paraId="2C6DA085" w14:textId="77777777" w:rsidTr="009264F3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10E32" w14:textId="170F9664" w:rsidR="009264F3" w:rsidRPr="00005B72" w:rsidRDefault="009264F3" w:rsidP="0075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A103C" w14:textId="1618360E" w:rsidR="009264F3" w:rsidRPr="00005B72" w:rsidRDefault="009264F3" w:rsidP="007555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роботизированных ферм в Казахстане – фантастика или приближающаяся реальность </w:t>
            </w:r>
          </w:p>
        </w:tc>
      </w:tr>
      <w:tr w:rsidR="009264F3" w:rsidRPr="00005B72" w14:paraId="6B6FFC03" w14:textId="77777777" w:rsidTr="009264F3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BEFDB" w14:textId="39DE7A39" w:rsidR="009264F3" w:rsidRPr="00005B72" w:rsidRDefault="009264F3" w:rsidP="0075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88DAD" w14:textId="530EFB16" w:rsidR="009264F3" w:rsidRPr="00005B72" w:rsidRDefault="009264F3" w:rsidP="007555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Как я вижу современную молочную (мясную) ферму</w:t>
            </w:r>
          </w:p>
        </w:tc>
      </w:tr>
      <w:tr w:rsidR="009264F3" w:rsidRPr="00005B72" w14:paraId="13B8BEB7" w14:textId="77777777" w:rsidTr="009264F3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52CD8" w14:textId="00C34ACC" w:rsidR="009264F3" w:rsidRPr="00005B72" w:rsidRDefault="009264F3" w:rsidP="0075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31210" w14:textId="5FE2FBC3" w:rsidR="009264F3" w:rsidRPr="00005B72" w:rsidRDefault="009264F3" w:rsidP="007555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Влияние сокращения пастбищных угодий в Казахстане на развитие мясного скотоводства</w:t>
            </w:r>
          </w:p>
        </w:tc>
      </w:tr>
      <w:tr w:rsidR="009264F3" w:rsidRPr="00005B72" w14:paraId="7BF84D29" w14:textId="77777777" w:rsidTr="009264F3">
        <w:trPr>
          <w:trHeight w:val="24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93039" w14:textId="5D95545C" w:rsidR="009264F3" w:rsidRPr="00B81354" w:rsidRDefault="009264F3" w:rsidP="0075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2E642" w14:textId="366F3D15" w:rsidR="009264F3" w:rsidRPr="007532F6" w:rsidRDefault="009264F3" w:rsidP="00755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2F6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кормам, используемым в питании молодняка и коров молочных пород</w:t>
            </w:r>
          </w:p>
        </w:tc>
      </w:tr>
      <w:tr w:rsidR="009264F3" w:rsidRPr="00005B72" w14:paraId="2E7D4FD7" w14:textId="77777777" w:rsidTr="009264F3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52044" w14:textId="4E3BBB5F" w:rsidR="009264F3" w:rsidRPr="00B81354" w:rsidRDefault="009264F3" w:rsidP="0075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2A268" w14:textId="648724CB" w:rsidR="009264F3" w:rsidRPr="007532F6" w:rsidRDefault="009264F3" w:rsidP="007555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2F6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Перспективы применения маркерной или геномной селекции животных в Казахстане</w:t>
            </w:r>
          </w:p>
        </w:tc>
      </w:tr>
    </w:tbl>
    <w:p w14:paraId="186CBFB4" w14:textId="77777777" w:rsidR="002A6941" w:rsidRPr="005A5AC3" w:rsidRDefault="002A6941" w:rsidP="00E55C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F0312A4" w14:textId="77777777" w:rsidR="002A6941" w:rsidRPr="005A5AC3" w:rsidRDefault="002A6941" w:rsidP="00E55C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2A6941" w:rsidRPr="005A5AC3" w:rsidSect="0046192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92C"/>
    <w:rsid w:val="00005B72"/>
    <w:rsid w:val="000A019C"/>
    <w:rsid w:val="0010534D"/>
    <w:rsid w:val="00111756"/>
    <w:rsid w:val="001D6EA7"/>
    <w:rsid w:val="001F0E19"/>
    <w:rsid w:val="002111E2"/>
    <w:rsid w:val="002148A2"/>
    <w:rsid w:val="00273157"/>
    <w:rsid w:val="002A6941"/>
    <w:rsid w:val="002B290D"/>
    <w:rsid w:val="003048BC"/>
    <w:rsid w:val="0030515E"/>
    <w:rsid w:val="00335682"/>
    <w:rsid w:val="00370C9B"/>
    <w:rsid w:val="00380967"/>
    <w:rsid w:val="003942F2"/>
    <w:rsid w:val="003B04AF"/>
    <w:rsid w:val="003C0366"/>
    <w:rsid w:val="0046192C"/>
    <w:rsid w:val="00493E14"/>
    <w:rsid w:val="004A19B5"/>
    <w:rsid w:val="004D2548"/>
    <w:rsid w:val="004D55C4"/>
    <w:rsid w:val="004F5EE1"/>
    <w:rsid w:val="005246FF"/>
    <w:rsid w:val="00576418"/>
    <w:rsid w:val="005936FB"/>
    <w:rsid w:val="005A5AC3"/>
    <w:rsid w:val="006C01F3"/>
    <w:rsid w:val="006D3256"/>
    <w:rsid w:val="00724942"/>
    <w:rsid w:val="007532F6"/>
    <w:rsid w:val="00755598"/>
    <w:rsid w:val="0079060B"/>
    <w:rsid w:val="007A503A"/>
    <w:rsid w:val="007E2B2D"/>
    <w:rsid w:val="00815C0E"/>
    <w:rsid w:val="0087743F"/>
    <w:rsid w:val="00891059"/>
    <w:rsid w:val="00892596"/>
    <w:rsid w:val="008B1AA8"/>
    <w:rsid w:val="008F0039"/>
    <w:rsid w:val="009134D9"/>
    <w:rsid w:val="009264F3"/>
    <w:rsid w:val="00931226"/>
    <w:rsid w:val="00960A27"/>
    <w:rsid w:val="009854EB"/>
    <w:rsid w:val="009A0762"/>
    <w:rsid w:val="009C13B9"/>
    <w:rsid w:val="009F4DFB"/>
    <w:rsid w:val="00A47E9F"/>
    <w:rsid w:val="00A61DB5"/>
    <w:rsid w:val="00A83FB6"/>
    <w:rsid w:val="00A84799"/>
    <w:rsid w:val="00AB643E"/>
    <w:rsid w:val="00AC1679"/>
    <w:rsid w:val="00B13DCF"/>
    <w:rsid w:val="00B65660"/>
    <w:rsid w:val="00B72BCD"/>
    <w:rsid w:val="00B81354"/>
    <w:rsid w:val="00B90463"/>
    <w:rsid w:val="00BE2621"/>
    <w:rsid w:val="00BF590E"/>
    <w:rsid w:val="00C02C7B"/>
    <w:rsid w:val="00C051A2"/>
    <w:rsid w:val="00CF1F71"/>
    <w:rsid w:val="00CF6521"/>
    <w:rsid w:val="00D212B2"/>
    <w:rsid w:val="00D2695A"/>
    <w:rsid w:val="00E03750"/>
    <w:rsid w:val="00E257BF"/>
    <w:rsid w:val="00E55C0D"/>
    <w:rsid w:val="00E564FC"/>
    <w:rsid w:val="00E82A68"/>
    <w:rsid w:val="00EB4DCC"/>
    <w:rsid w:val="00EE0D0A"/>
    <w:rsid w:val="00F3392F"/>
    <w:rsid w:val="00F65F72"/>
    <w:rsid w:val="00FB48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23623"/>
  <w15:docId w15:val="{01C13004-EA95-495B-807E-EA46656CC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3E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C0D"/>
    <w:pPr>
      <w:ind w:left="720"/>
      <w:contextualSpacing/>
    </w:pPr>
  </w:style>
  <w:style w:type="table" w:styleId="a4">
    <w:name w:val="Table Grid"/>
    <w:basedOn w:val="a1"/>
    <w:uiPriority w:val="39"/>
    <w:rsid w:val="00E55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1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17</cp:revision>
  <cp:lastPrinted>2021-04-28T06:15:00Z</cp:lastPrinted>
  <dcterms:created xsi:type="dcterms:W3CDTF">2022-06-15T07:40:00Z</dcterms:created>
  <dcterms:modified xsi:type="dcterms:W3CDTF">2024-06-21T09:30:00Z</dcterms:modified>
</cp:coreProperties>
</file>